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sz w:val="60"/>
          <w:szCs w:val="60"/>
          <w:rtl w:val="0"/>
        </w:rPr>
        <w:t xml:space="preserve">PERSONAJES</w:t>
      </w:r>
      <w:r w:rsidDel="00000000" w:rsidR="00000000" w:rsidRPr="00000000">
        <w:rPr>
          <w:rtl w:val="0"/>
        </w:rPr>
      </w:r>
    </w:p>
    <w:tbl>
      <w:tblPr>
        <w:tblStyle w:val="Table1"/>
        <w:tblW w:w="492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20"/>
        <w:tblGridChange w:id="0">
          <w:tblGrid>
            <w:gridCol w:w="49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6aa84f"/>
                <w:sz w:val="36"/>
                <w:szCs w:val="36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6aa84f"/>
                <w:sz w:val="36"/>
                <w:szCs w:val="36"/>
                <w:rtl w:val="0"/>
              </w:rPr>
              <w:t xml:space="preserve">DISEÑOS TERMINADOS</w:t>
            </w:r>
          </w:p>
        </w:tc>
      </w:tr>
    </w:tbl>
    <w:p w:rsidR="00000000" w:rsidDel="00000000" w:rsidP="00000000" w:rsidRDefault="00000000" w:rsidRPr="00000000" w14:paraId="00000003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0" w:line="240" w:lineRule="auto"/>
        <w:rPr>
          <w:rFonts w:ascii="Georgia" w:cs="Georgia" w:eastAsia="Georgia" w:hAnsi="Georgia"/>
          <w:b w:val="1"/>
        </w:rPr>
      </w:pP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PERSONAJE PRINCIPAL | PAPITA</w:t>
      </w:r>
    </w:p>
    <w:p w:rsidR="00000000" w:rsidDel="00000000" w:rsidP="00000000" w:rsidRDefault="00000000" w:rsidRPr="00000000" w14:paraId="00000005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2757314" cy="2757314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314" cy="2757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2312954" cy="2747789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2954" cy="2747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2700338" cy="270033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0" w:line="240" w:lineRule="auto"/>
        <w:rPr>
          <w:rFonts w:ascii="Georgia" w:cs="Georgia" w:eastAsia="Georgia" w:hAnsi="Georgia"/>
          <w:b w:val="1"/>
        </w:rPr>
      </w:pP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ANTAGONISTA | REINA CEBOLLETA</w:t>
      </w:r>
    </w:p>
    <w:p w:rsidR="00000000" w:rsidDel="00000000" w:rsidP="00000000" w:rsidRDefault="00000000" w:rsidRPr="00000000" w14:paraId="0000000D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2195513" cy="2576838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257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3243145" cy="248056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145" cy="2480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2214563" cy="29604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9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0" w:line="240" w:lineRule="auto"/>
        <w:jc w:val="left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0" w:line="240" w:lineRule="auto"/>
        <w:jc w:val="left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line="240" w:lineRule="auto"/>
        <w:jc w:val="center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459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tblGridChange w:id="0">
          <w:tblGrid>
            <w:gridCol w:w="45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b w:val="1"/>
                <w:color w:val="cc0000"/>
                <w:sz w:val="36"/>
                <w:szCs w:val="36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cc0000"/>
                <w:sz w:val="36"/>
                <w:szCs w:val="36"/>
                <w:rtl w:val="0"/>
              </w:rPr>
              <w:t xml:space="preserve">DISEÑOS A REALIZAR</w:t>
            </w:r>
          </w:p>
        </w:tc>
      </w:tr>
    </w:tbl>
    <w:p w:rsidR="00000000" w:rsidDel="00000000" w:rsidP="00000000" w:rsidRDefault="00000000" w:rsidRPr="00000000" w14:paraId="00000018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0" w:line="240" w:lineRule="auto"/>
        <w:rPr>
          <w:rFonts w:ascii="Georgia" w:cs="Georgia" w:eastAsia="Georgia" w:hAnsi="Georgia"/>
          <w:b w:val="1"/>
        </w:rPr>
      </w:pP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PERSONAJE | VECINO, MEJOR AMIGO | TUBÉRCULO</w:t>
      </w:r>
    </w:p>
    <w:p w:rsidR="00000000" w:rsidDel="00000000" w:rsidP="00000000" w:rsidRDefault="00000000" w:rsidRPr="00000000" w14:paraId="0000001A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2786063" cy="2786063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Rasgos físicos: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240" w:before="0" w:line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Tiene que ser más grande que Papita 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Que sea con una contextura flaca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Puede ser que contenga características físicas como más “ojos” (los puntitos/lunares negros que tienen) o alguna deformación en alguna extremidad, o quizá al ser más flaca y alta, tenga la cabeza un poco inclinada.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1738313" cy="1157912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1157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1233488" cy="1699472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3488" cy="1699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1490663" cy="1786279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1786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Sonriente 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Georgia" w:cs="Georgia" w:eastAsia="Georgia" w:hAnsi="Georgia"/>
          <w:b w:val="1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sz w:val="20"/>
          <w:szCs w:val="20"/>
          <w:rtl w:val="0"/>
        </w:rPr>
        <w:t xml:space="preserve">Que tenga únicamente un solo brazo y que salga una florcita del extremo, como más te guste.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Los pies con 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botitas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 un poco desgastadas, igual que el personaje principal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Ropa: Un cinturón 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Color: Mismo tono que la papa principal, si querés podes jugar un poco dentro de la misma tonalidad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240" w:before="0" w:line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De las hojas de la cabeza, una hoja un poco rota, partida a la mitad y otra un poco marchita</w:t>
      </w:r>
    </w:p>
    <w:p w:rsidR="00000000" w:rsidDel="00000000" w:rsidP="00000000" w:rsidRDefault="00000000" w:rsidRPr="00000000" w14:paraId="00000026">
      <w:pPr>
        <w:spacing w:after="240" w:before="0" w:line="240" w:lineRule="auto"/>
        <w:ind w:left="0" w:firstLine="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0" w:line="240" w:lineRule="auto"/>
        <w:ind w:left="0" w:firstLine="0"/>
        <w:rPr>
          <w:rFonts w:ascii="Georgia" w:cs="Georgia" w:eastAsia="Georgia" w:hAnsi="Georg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0" w:line="240" w:lineRule="auto"/>
        <w:ind w:left="0" w:firstLine="0"/>
        <w:rPr>
          <w:rFonts w:ascii="Georgia" w:cs="Georgia" w:eastAsia="Georgia" w:hAnsi="Georgia"/>
          <w:b w:val="1"/>
        </w:rPr>
      </w:pP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PERSONAJE | CEBOLLA AGONIZANTE, CABALLERO</w:t>
      </w:r>
    </w:p>
    <w:p w:rsidR="00000000" w:rsidDel="00000000" w:rsidP="00000000" w:rsidRDefault="00000000" w:rsidRPr="00000000" w14:paraId="00000029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2328863" cy="2328863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0" w:line="240" w:lineRule="auto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Rasgos físicos: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0" w:afterAutospacing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Vamos a usar al personaje de la cebolla pero se lo tiene que cambiar a una forma agonizante y por morir.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0" w:afterAutospacing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Pelada o que le quede una sola hoja marrón, marchita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afterAutospacing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Guantes y botitas desgastados, incluso pudo perder una botita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afterAutospacing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El cuerpo marchito, con marcas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Rostro: que le falte un ojo, en su lugar que haya un hueco. Rostro triste, con heridas.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24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1667833" cy="110612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7833" cy="1106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1750478" cy="1096603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0478" cy="1096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1478335" cy="147833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8335" cy="147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0" w:line="240" w:lineRule="auto"/>
        <w:ind w:left="0" w:firstLine="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before="0" w:line="240" w:lineRule="auto"/>
        <w:ind w:left="0" w:firstLine="0"/>
        <w:rPr>
          <w:rFonts w:ascii="Georgia" w:cs="Georgia" w:eastAsia="Georgia" w:hAnsi="Georgia"/>
          <w:b w:val="1"/>
        </w:rPr>
      </w:pP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PERSONAJE | ALDEANOS COMUNES</w:t>
      </w:r>
    </w:p>
    <w:p w:rsidR="00000000" w:rsidDel="00000000" w:rsidP="00000000" w:rsidRDefault="00000000" w:rsidRPr="00000000" w14:paraId="00000033">
      <w:pPr>
        <w:spacing w:after="0" w:before="0" w:line="240" w:lineRule="auto"/>
        <w:ind w:left="0" w:firstLine="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before="0" w:line="240" w:lineRule="auto"/>
        <w:ind w:left="0" w:firstLine="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Rasgos físicos: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Un personaje que pueda ser usado para “relleno” hasta tener otros modelos, una papa aldeana común.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Acá hay dos ejemplos en los cuales nos podemos basar: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1585913" cy="1585913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1576388" cy="1576388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Pueden tener instrumentos de granjeros pero nada de guerra, ni espadas ni nada de eso.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Que sea un personaje general digamos.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2.png"/><Relationship Id="rId10" Type="http://schemas.openxmlformats.org/officeDocument/2006/relationships/image" Target="media/image13.png"/><Relationship Id="rId21" Type="http://schemas.openxmlformats.org/officeDocument/2006/relationships/image" Target="media/image16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4.png"/><Relationship Id="rId18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